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53" w:rsidRDefault="00F951AD" w:rsidP="00A2048D">
      <w:pPr>
        <w:widowControl/>
        <w:spacing w:line="300" w:lineRule="exact"/>
        <w:ind w:left="622" w:hangingChars="257" w:hanging="622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23527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662B4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申請書ロ－②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</w:t>
      </w:r>
      <w:r w:rsidRPr="0023527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:rsidR="00F951AD" w:rsidRPr="00F75EC9" w:rsidRDefault="007848B5" w:rsidP="00F951A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</w:t>
      </w:r>
      <w:r w:rsidR="00F951AD" w:rsidRPr="00F75EC9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AC032E" w:rsidRDefault="00AC032E" w:rsidP="001D233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1D2330" w:rsidRDefault="001D2330" w:rsidP="001D2330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1D2330" w:rsidRDefault="001D2330" w:rsidP="00D91F4C">
      <w:pPr>
        <w:widowControl/>
        <w:ind w:firstLineChars="100" w:firstLine="24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当社の主たる事業が属する業種は＿＿＿＿＿＿＿＿＿＿＿（※１）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1D2330" w:rsidTr="001D2330">
        <w:tc>
          <w:tcPr>
            <w:tcW w:w="3256" w:type="dxa"/>
          </w:tcPr>
          <w:p w:rsidR="001D2330" w:rsidRDefault="005E58C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1D2330">
              <w:rPr>
                <w:rFonts w:ascii="ＭＳ ゴシック" w:eastAsia="ＭＳ ゴシック" w:hAnsi="ＭＳ ゴシック" w:hint="eastAsia"/>
                <w:sz w:val="24"/>
              </w:rPr>
              <w:t>（※２）</w:t>
            </w:r>
          </w:p>
        </w:tc>
        <w:tc>
          <w:tcPr>
            <w:tcW w:w="3256" w:type="dxa"/>
          </w:tcPr>
          <w:p w:rsidR="001D2330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1D2330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D2330" w:rsidTr="001D2330">
        <w:tc>
          <w:tcPr>
            <w:tcW w:w="3256" w:type="dxa"/>
          </w:tcPr>
          <w:p w:rsidR="001D2330" w:rsidRDefault="001D2330" w:rsidP="007848B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1D2330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1D2330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Tr="001D2330">
        <w:tc>
          <w:tcPr>
            <w:tcW w:w="3256" w:type="dxa"/>
          </w:tcPr>
          <w:p w:rsidR="001D2330" w:rsidRDefault="001D2330" w:rsidP="007848B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1D2330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1D2330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Tr="001D2330">
        <w:tc>
          <w:tcPr>
            <w:tcW w:w="3256" w:type="dxa"/>
          </w:tcPr>
          <w:p w:rsidR="001D2330" w:rsidRDefault="001D2330" w:rsidP="007848B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1D2330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1D2330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Tr="001D2330">
        <w:tc>
          <w:tcPr>
            <w:tcW w:w="3256" w:type="dxa"/>
          </w:tcPr>
          <w:p w:rsidR="001D2330" w:rsidRDefault="001D2330" w:rsidP="007848B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1D2330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1D2330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Tr="001D2330">
        <w:tc>
          <w:tcPr>
            <w:tcW w:w="3256" w:type="dxa"/>
          </w:tcPr>
          <w:p w:rsidR="001D2330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1D2330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1D2330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B72092" w:rsidRDefault="001D1350" w:rsidP="00D91F4C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※１：最近１年間の売上高が最大の業種名（主たる業種）を記載。主たる業種は指定業種であることが必要。</w:t>
      </w:r>
    </w:p>
    <w:p w:rsidR="00D43353" w:rsidRPr="00D43353" w:rsidRDefault="00D43353" w:rsidP="00D43353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 w:rsidRPr="00D43353">
        <w:rPr>
          <w:rFonts w:ascii="ＭＳ ゴシック" w:eastAsia="ＭＳ ゴシック" w:hAnsi="ＭＳ ゴシック" w:hint="eastAsia"/>
          <w:sz w:val="24"/>
        </w:rPr>
        <w:t>※２：業種欄</w:t>
      </w:r>
      <w:r w:rsidR="001D1350">
        <w:rPr>
          <w:rFonts w:ascii="ＭＳ ゴシック" w:eastAsia="ＭＳ ゴシック" w:hAnsi="ＭＳ ゴシック" w:hint="eastAsia"/>
          <w:sz w:val="24"/>
        </w:rPr>
        <w:t>には、</w:t>
      </w:r>
      <w:r w:rsidR="001D1350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:rsidR="00D43353" w:rsidRDefault="001D2330" w:rsidP="007848B5">
      <w:pPr>
        <w:suppressAutoHyphens/>
        <w:kinsoku w:val="0"/>
        <w:wordWrap w:val="0"/>
        <w:autoSpaceDE w:val="0"/>
        <w:autoSpaceDN w:val="0"/>
        <w:spacing w:beforeLines="50" w:before="168"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（表２</w:t>
      </w:r>
      <w:r w:rsidR="00F951AD">
        <w:rPr>
          <w:rFonts w:ascii="ＭＳ ゴシック" w:eastAsia="ＭＳ ゴシック" w:hAnsi="ＭＳ ゴシック" w:hint="eastAsia"/>
          <w:sz w:val="24"/>
        </w:rPr>
        <w:t>：</w:t>
      </w:r>
      <w:r w:rsidR="001D05C3">
        <w:rPr>
          <w:rFonts w:ascii="ＭＳ ゴシック" w:eastAsia="ＭＳ ゴシック" w:hAnsi="ＭＳ ゴシック" w:hint="eastAsia"/>
          <w:sz w:val="24"/>
        </w:rPr>
        <w:t>主たる業種及び企業全体それぞれに係る</w:t>
      </w:r>
      <w:r w:rsidR="00F951AD">
        <w:rPr>
          <w:rFonts w:ascii="ＭＳ ゴシック" w:eastAsia="ＭＳ ゴシック" w:hAnsi="ＭＳ ゴシック" w:hint="eastAsia"/>
          <w:sz w:val="24"/>
        </w:rPr>
        <w:t>原油等の仕入単価の上昇）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2463"/>
        <w:gridCol w:w="2463"/>
        <w:gridCol w:w="2463"/>
      </w:tblGrid>
      <w:tr w:rsidR="00F951AD" w:rsidRPr="00B207C4" w:rsidTr="00F951AD">
        <w:tc>
          <w:tcPr>
            <w:tcW w:w="2397" w:type="dxa"/>
          </w:tcPr>
          <w:p w:rsidR="00F951AD" w:rsidRPr="001D2330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63" w:type="dxa"/>
          </w:tcPr>
          <w:p w:rsidR="00F951AD" w:rsidRPr="00B207C4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原油等の最近１か月の平均仕入単価</w:t>
            </w:r>
          </w:p>
        </w:tc>
        <w:tc>
          <w:tcPr>
            <w:tcW w:w="2463" w:type="dxa"/>
          </w:tcPr>
          <w:p w:rsidR="00F951AD" w:rsidRPr="00B207C4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63" w:type="dxa"/>
          </w:tcPr>
          <w:p w:rsidR="00610D93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F951AD" w:rsidRPr="00B207C4" w:rsidRDefault="00610D93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F951AD" w:rsidRPr="00B207C4" w:rsidTr="00F951AD">
        <w:tc>
          <w:tcPr>
            <w:tcW w:w="2397" w:type="dxa"/>
          </w:tcPr>
          <w:p w:rsidR="00F951AD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主たる業種</w:t>
            </w:r>
          </w:p>
        </w:tc>
        <w:tc>
          <w:tcPr>
            <w:tcW w:w="2463" w:type="dxa"/>
          </w:tcPr>
          <w:p w:rsidR="00F951AD" w:rsidRPr="00B207C4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463" w:type="dxa"/>
          </w:tcPr>
          <w:p w:rsidR="00F951AD" w:rsidRPr="00B207C4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463" w:type="dxa"/>
          </w:tcPr>
          <w:p w:rsidR="00F951AD" w:rsidRPr="00B207C4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951AD" w:rsidRPr="00B207C4" w:rsidTr="00F951AD">
        <w:tc>
          <w:tcPr>
            <w:tcW w:w="2397" w:type="dxa"/>
          </w:tcPr>
          <w:p w:rsidR="00F951AD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63" w:type="dxa"/>
          </w:tcPr>
          <w:p w:rsidR="00F951AD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463" w:type="dxa"/>
          </w:tcPr>
          <w:p w:rsidR="00F951AD" w:rsidRPr="00B207C4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463" w:type="dxa"/>
          </w:tcPr>
          <w:p w:rsidR="00F951AD" w:rsidRPr="00B207C4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D43353" w:rsidRDefault="00F951AD" w:rsidP="007848B5">
      <w:pPr>
        <w:suppressAutoHyphens/>
        <w:kinsoku w:val="0"/>
        <w:wordWrap w:val="0"/>
        <w:autoSpaceDE w:val="0"/>
        <w:autoSpaceDN w:val="0"/>
        <w:spacing w:beforeLines="50" w:before="168"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</w:t>
      </w:r>
      <w:r w:rsidRPr="00DB2A19">
        <w:rPr>
          <w:rFonts w:ascii="ＭＳ ゴシック" w:eastAsia="ＭＳ ゴシック" w:hAnsi="ＭＳ ゴシック" w:hint="eastAsia"/>
          <w:sz w:val="24"/>
        </w:rPr>
        <w:t>：</w:t>
      </w:r>
      <w:r w:rsidR="001D2330">
        <w:rPr>
          <w:rFonts w:ascii="ＭＳ ゴシック" w:eastAsia="ＭＳ ゴシック" w:hAnsi="ＭＳ ゴシック" w:hint="eastAsia"/>
          <w:sz w:val="24"/>
        </w:rPr>
        <w:t>主たる業種及び全体それぞれの売上原価に占める</w:t>
      </w:r>
      <w:r>
        <w:rPr>
          <w:rFonts w:ascii="ＭＳ ゴシック" w:eastAsia="ＭＳ ゴシック" w:hAnsi="ＭＳ ゴシック" w:hint="eastAsia"/>
          <w:sz w:val="24"/>
        </w:rPr>
        <w:t>原油等の仕入価格の割合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2260"/>
        <w:gridCol w:w="2766"/>
        <w:gridCol w:w="2698"/>
      </w:tblGrid>
      <w:tr w:rsidR="001D2330" w:rsidRPr="00B207C4" w:rsidTr="001D2330">
        <w:trPr>
          <w:trHeight w:val="1147"/>
        </w:trPr>
        <w:tc>
          <w:tcPr>
            <w:tcW w:w="2062" w:type="dxa"/>
          </w:tcPr>
          <w:p w:rsidR="001D2330" w:rsidRPr="00B207C4" w:rsidRDefault="001D2330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0" w:type="dxa"/>
          </w:tcPr>
          <w:p w:rsidR="006E5CA6" w:rsidRDefault="001D23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最新の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6E5CA6" w:rsidRDefault="006E5C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66" w:type="dxa"/>
          </w:tcPr>
          <w:p w:rsidR="001D2330" w:rsidRPr="00B207C4" w:rsidRDefault="001D2330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最新の売上原価に対応する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</w:t>
            </w:r>
          </w:p>
        </w:tc>
        <w:tc>
          <w:tcPr>
            <w:tcW w:w="2698" w:type="dxa"/>
          </w:tcPr>
          <w:p w:rsidR="001D2330" w:rsidRPr="00B207C4" w:rsidRDefault="001D2330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売上原価に占める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原油等の仕入価格の割合</w:t>
            </w:r>
          </w:p>
          <w:p w:rsidR="001D2330" w:rsidRPr="00B207C4" w:rsidRDefault="00610D93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D2330" w:rsidRPr="00B207C4" w:rsidTr="001D2330">
        <w:trPr>
          <w:trHeight w:val="363"/>
        </w:trPr>
        <w:tc>
          <w:tcPr>
            <w:tcW w:w="2062" w:type="dxa"/>
          </w:tcPr>
          <w:p w:rsidR="001D2330" w:rsidRPr="00B207C4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主たる業種</w:t>
            </w:r>
          </w:p>
        </w:tc>
        <w:tc>
          <w:tcPr>
            <w:tcW w:w="2260" w:type="dxa"/>
          </w:tcPr>
          <w:p w:rsidR="006E5CA6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【Ｃ】</w:t>
            </w:r>
          </w:p>
        </w:tc>
        <w:tc>
          <w:tcPr>
            <w:tcW w:w="2766" w:type="dxa"/>
            <w:vAlign w:val="center"/>
          </w:tcPr>
          <w:p w:rsidR="006E5CA6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【Ｓ】</w:t>
            </w:r>
          </w:p>
        </w:tc>
        <w:tc>
          <w:tcPr>
            <w:tcW w:w="2698" w:type="dxa"/>
          </w:tcPr>
          <w:p w:rsidR="001D2330" w:rsidRPr="00B207C4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B207C4" w:rsidTr="001D2330">
        <w:trPr>
          <w:trHeight w:val="363"/>
        </w:trPr>
        <w:tc>
          <w:tcPr>
            <w:tcW w:w="2062" w:type="dxa"/>
          </w:tcPr>
          <w:p w:rsidR="001D2330" w:rsidRPr="00B207C4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260" w:type="dxa"/>
          </w:tcPr>
          <w:p w:rsidR="001D2330" w:rsidRPr="00B207C4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766" w:type="dxa"/>
            <w:vAlign w:val="center"/>
          </w:tcPr>
          <w:p w:rsidR="001D2330" w:rsidRPr="00B207C4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698" w:type="dxa"/>
          </w:tcPr>
          <w:p w:rsidR="001D2330" w:rsidRPr="00B207C4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1D2330" w:rsidRPr="001D2330" w:rsidRDefault="001D2330" w:rsidP="00F951A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（注）最新の売上原価及び原油等の仕入価格は、直近の決算期の値でも可。</w:t>
      </w:r>
    </w:p>
    <w:p w:rsidR="00D43353" w:rsidRDefault="00F951AD" w:rsidP="007848B5">
      <w:pPr>
        <w:suppressAutoHyphens/>
        <w:kinsoku w:val="0"/>
        <w:wordWrap w:val="0"/>
        <w:autoSpaceDE w:val="0"/>
        <w:autoSpaceDN w:val="0"/>
        <w:spacing w:beforeLines="50" w:before="168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637D9E">
        <w:rPr>
          <w:rFonts w:ascii="ＭＳ ゴシック" w:eastAsia="ＭＳ ゴシック" w:hAnsi="ＭＳ ゴシック" w:hint="eastAsia"/>
          <w:sz w:val="24"/>
        </w:rPr>
        <w:t>（表４：</w:t>
      </w:r>
      <w:r w:rsidR="00610D9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主たる業種及び全体それぞれの</w:t>
      </w:r>
      <w:r w:rsidRPr="00637D9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461"/>
        <w:gridCol w:w="1593"/>
        <w:gridCol w:w="1068"/>
        <w:gridCol w:w="1331"/>
        <w:gridCol w:w="1461"/>
        <w:gridCol w:w="937"/>
        <w:gridCol w:w="919"/>
      </w:tblGrid>
      <w:tr w:rsidR="00AC032E" w:rsidRPr="00B207C4" w:rsidTr="00AC032E">
        <w:tc>
          <w:tcPr>
            <w:tcW w:w="810" w:type="dxa"/>
          </w:tcPr>
          <w:p w:rsidR="00AC032E" w:rsidRPr="00B207C4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61" w:type="dxa"/>
          </w:tcPr>
          <w:p w:rsidR="00AC032E" w:rsidRPr="00B207C4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最近３か月間の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</w:t>
            </w:r>
          </w:p>
        </w:tc>
        <w:tc>
          <w:tcPr>
            <w:tcW w:w="1593" w:type="dxa"/>
          </w:tcPr>
          <w:p w:rsidR="00AC032E" w:rsidRPr="00B207C4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最近３か月間の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1068" w:type="dxa"/>
          </w:tcPr>
          <w:p w:rsidR="00AC032E" w:rsidRPr="00B207C4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（A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B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331" w:type="dxa"/>
          </w:tcPr>
          <w:p w:rsidR="00AC032E" w:rsidRPr="00B207C4" w:rsidRDefault="006E5CA6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="00AC032E"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</w:t>
            </w:r>
          </w:p>
        </w:tc>
        <w:tc>
          <w:tcPr>
            <w:tcW w:w="1461" w:type="dxa"/>
          </w:tcPr>
          <w:p w:rsidR="00AC032E" w:rsidRPr="00B207C4" w:rsidRDefault="006E5CA6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="00AC032E" w:rsidRPr="00B207C4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7" w:type="dxa"/>
          </w:tcPr>
          <w:p w:rsidR="00AC032E" w:rsidRPr="00B207C4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（a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b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919" w:type="dxa"/>
          </w:tcPr>
          <w:p w:rsidR="00AC032E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（A/B）－（a/b）＝Ｐ</w:t>
            </w:r>
          </w:p>
        </w:tc>
      </w:tr>
      <w:tr w:rsidR="00AC032E" w:rsidRPr="00B207C4" w:rsidTr="00AC032E">
        <w:tc>
          <w:tcPr>
            <w:tcW w:w="810" w:type="dxa"/>
          </w:tcPr>
          <w:p w:rsidR="00AC032E" w:rsidRDefault="00AC032E" w:rsidP="00F951AD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主たる</w:t>
            </w:r>
          </w:p>
          <w:p w:rsidR="00AC032E" w:rsidRPr="00B207C4" w:rsidRDefault="00AC032E" w:rsidP="00F951AD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461" w:type="dxa"/>
          </w:tcPr>
          <w:p w:rsidR="00AC032E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D43353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93" w:type="dxa"/>
          </w:tcPr>
          <w:p w:rsidR="00AC032E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D43353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1068" w:type="dxa"/>
          </w:tcPr>
          <w:p w:rsidR="00AC032E" w:rsidRPr="00B207C4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</w:tcPr>
          <w:p w:rsidR="00AC032E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D43353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61" w:type="dxa"/>
          </w:tcPr>
          <w:p w:rsidR="00AC032E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D43353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7" w:type="dxa"/>
          </w:tcPr>
          <w:p w:rsidR="00AC032E" w:rsidRPr="00B207C4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19" w:type="dxa"/>
          </w:tcPr>
          <w:p w:rsidR="00AC032E" w:rsidRPr="00B207C4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32E" w:rsidRPr="00B207C4" w:rsidTr="00AC032E">
        <w:tc>
          <w:tcPr>
            <w:tcW w:w="810" w:type="dxa"/>
          </w:tcPr>
          <w:p w:rsidR="00AC032E" w:rsidRPr="00B207C4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461" w:type="dxa"/>
          </w:tcPr>
          <w:p w:rsidR="00AC032E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D43353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93" w:type="dxa"/>
          </w:tcPr>
          <w:p w:rsidR="00AC032E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D43353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1068" w:type="dxa"/>
          </w:tcPr>
          <w:p w:rsidR="00AC032E" w:rsidRPr="00B207C4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</w:tcPr>
          <w:p w:rsidR="00AC032E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D43353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61" w:type="dxa"/>
          </w:tcPr>
          <w:p w:rsidR="00AC032E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D43353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7" w:type="dxa"/>
          </w:tcPr>
          <w:p w:rsidR="00AC032E" w:rsidRPr="00B207C4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19" w:type="dxa"/>
          </w:tcPr>
          <w:p w:rsidR="00AC032E" w:rsidRPr="00B207C4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E5CA6" w:rsidRDefault="006E5CA6" w:rsidP="00D91F4C">
      <w:pPr>
        <w:suppressAutoHyphens/>
        <w:kinsoku w:val="0"/>
        <w:wordWrap w:val="0"/>
        <w:autoSpaceDE w:val="0"/>
        <w:autoSpaceDN w:val="0"/>
        <w:spacing w:line="366" w:lineRule="atLeast"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:rsidR="001D05C3" w:rsidRPr="00811FF9" w:rsidRDefault="001D05C3" w:rsidP="001D05C3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p w:rsidR="006E5CA6" w:rsidRDefault="006E5CA6">
      <w:pPr>
        <w:widowControl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6E5CA6" w:rsidSect="007848B5">
      <w:footerReference w:type="even" r:id="rId9"/>
      <w:footerReference w:type="default" r:id="rId10"/>
      <w:pgSz w:w="11906" w:h="16838" w:code="9"/>
      <w:pgMar w:top="851" w:right="1168" w:bottom="851" w:left="1168" w:header="720" w:footer="720" w:gutter="0"/>
      <w:pgNumType w:fmt="numberInDash" w:start="1"/>
      <w:cols w:space="720"/>
      <w:noEndnote/>
      <w:docGrid w:type="linesAndChars" w:linePitch="33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565" w:rsidRDefault="00994565">
      <w:r>
        <w:separator/>
      </w:r>
    </w:p>
  </w:endnote>
  <w:endnote w:type="continuationSeparator" w:id="0">
    <w:p w:rsidR="00994565" w:rsidRDefault="0099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565" w:rsidRDefault="006801D3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45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4565" w:rsidRDefault="009945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565" w:rsidRDefault="00994565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565" w:rsidRDefault="00994565">
      <w:r>
        <w:separator/>
      </w:r>
    </w:p>
  </w:footnote>
  <w:footnote w:type="continuationSeparator" w:id="0">
    <w:p w:rsidR="00994565" w:rsidRDefault="00994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0CFB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848B5"/>
    <w:rsid w:val="00791F62"/>
    <w:rsid w:val="007936FE"/>
    <w:rsid w:val="00794B7A"/>
    <w:rsid w:val="007A5085"/>
    <w:rsid w:val="007A5766"/>
    <w:rsid w:val="007A5993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048D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27FA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CF7D4-80B2-4878-AB0D-CB2D9F91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718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内　部　限　り　</vt:lpstr>
      <vt:lpstr>　内　部　限　り　</vt:lpstr>
    </vt:vector>
  </TitlesOfParts>
  <Company> 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内　部　限　り　</dc:title>
  <dc:subject/>
  <dc:creator> </dc:creator>
  <cp:keywords/>
  <dc:description/>
  <cp:lastModifiedBy>島原市</cp:lastModifiedBy>
  <cp:revision>10</cp:revision>
  <cp:lastPrinted>2012-10-10T11:32:00Z</cp:lastPrinted>
  <dcterms:created xsi:type="dcterms:W3CDTF">2012-10-10T20:30:00Z</dcterms:created>
  <dcterms:modified xsi:type="dcterms:W3CDTF">2012-10-15T00:08:00Z</dcterms:modified>
</cp:coreProperties>
</file>